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BD28" w14:textId="77777777" w:rsidR="00B61F53" w:rsidRDefault="00B61F53" w:rsidP="00E97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sz w:val="24"/>
          <w:szCs w:val="24"/>
        </w:rPr>
        <w:t>Благодарим рецензента за проявленный интерес к статье и высказанные замечания, которые помогли в ее улучшении.</w:t>
      </w:r>
      <w:r>
        <w:rPr>
          <w:rFonts w:ascii="Times New Roman" w:hAnsi="Times New Roman" w:cs="Times New Roman"/>
          <w:sz w:val="24"/>
          <w:szCs w:val="24"/>
        </w:rPr>
        <w:t xml:space="preserve"> Нами переработана аннотация, введение, рисунки. Стилистические неточности исправлены в соответствии с рекомендациями. Ниже приводим ответы на отмеченные в тексте вопросы.</w:t>
      </w:r>
    </w:p>
    <w:p w14:paraId="26BD68A5" w14:textId="77777777" w:rsidR="00B61F53" w:rsidRPr="00506C88" w:rsidRDefault="00B61F53" w:rsidP="00E97B5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F53">
        <w:rPr>
          <w:rFonts w:ascii="Times New Roman" w:hAnsi="Times New Roman" w:cs="Times New Roman"/>
          <w:b/>
          <w:sz w:val="24"/>
          <w:szCs w:val="24"/>
        </w:rPr>
        <w:t xml:space="preserve">Стр. 3. </w:t>
      </w:r>
      <w:r w:rsidRPr="00B61F53">
        <w:rPr>
          <w:rFonts w:ascii="Times New Roman" w:hAnsi="Times New Roman" w:cs="Times New Roman"/>
          <w:sz w:val="24"/>
          <w:szCs w:val="24"/>
        </w:rPr>
        <w:t>Предложение «</w:t>
      </w:r>
      <w:r w:rsidRPr="00B61F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Тогда как ниже </w:t>
      </w:r>
      <w:r w:rsidRPr="00B61F53">
        <w:rPr>
          <w:rFonts w:ascii="Times New Roman" w:hAnsi="Times New Roman"/>
          <w:sz w:val="24"/>
          <w:szCs w:val="24"/>
        </w:rPr>
        <w:t>р. Белая характеризуется</w:t>
      </w:r>
      <w:r w:rsidR="00C8680E">
        <w:rPr>
          <w:rFonts w:ascii="Times New Roman" w:hAnsi="Times New Roman"/>
          <w:sz w:val="24"/>
          <w:szCs w:val="24"/>
        </w:rPr>
        <w:t xml:space="preserve"> </w:t>
      </w:r>
      <w:r w:rsidRPr="00B61F53">
        <w:rPr>
          <w:rFonts w:ascii="Times New Roman" w:hAnsi="Times New Roman"/>
          <w:sz w:val="24"/>
          <w:szCs w:val="24"/>
        </w:rPr>
        <w:t>чередованием участков врезанного и широкопойменного русла, субпараллельно-линейным рисунком овражно-балочных систем, наличием уступов-сбросов и других линеаментов</w:t>
      </w:r>
      <w:r w:rsidRPr="00B61F53">
        <w:rPr>
          <w:rFonts w:ascii="Times New Roman" w:hAnsi="Times New Roman" w:cs="Times New Roman"/>
          <w:sz w:val="24"/>
          <w:szCs w:val="24"/>
        </w:rPr>
        <w:t>» исправлено</w:t>
      </w:r>
      <w:r w:rsidRPr="00B61F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 «Ниже по течению </w:t>
      </w:r>
      <w:r w:rsidRPr="00B61F53">
        <w:rPr>
          <w:rFonts w:ascii="Times New Roman" w:hAnsi="Times New Roman" w:cs="Times New Roman"/>
          <w:sz w:val="24"/>
          <w:szCs w:val="24"/>
        </w:rPr>
        <w:t xml:space="preserve">для </w:t>
      </w:r>
      <w:r w:rsidRPr="00B61F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рельефа </w:t>
      </w:r>
      <w:r w:rsidRPr="00B61F53">
        <w:rPr>
          <w:rFonts w:ascii="Times New Roman" w:hAnsi="Times New Roman" w:cs="Times New Roman"/>
          <w:sz w:val="24"/>
          <w:szCs w:val="24"/>
        </w:rPr>
        <w:t>долины характерно яркое проявление элементов морфоструктурного строения территории, что выражается в чередование участков врезанного и широкопойменного русла</w:t>
      </w:r>
      <w:r w:rsidR="00C8680E">
        <w:rPr>
          <w:rFonts w:ascii="Times New Roman" w:hAnsi="Times New Roman" w:cs="Times New Roman"/>
          <w:sz w:val="24"/>
          <w:szCs w:val="24"/>
        </w:rPr>
        <w:t>, субпараллельно-линейным рисун</w:t>
      </w:r>
      <w:r w:rsidRPr="00B61F53">
        <w:rPr>
          <w:rFonts w:ascii="Times New Roman" w:hAnsi="Times New Roman" w:cs="Times New Roman"/>
          <w:sz w:val="24"/>
          <w:szCs w:val="24"/>
        </w:rPr>
        <w:t>ке овражно-балочных систем, наличием уступов-сбросов и других линеаментов»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455DC" w14:textId="77777777" w:rsidR="00B61F53" w:rsidRPr="00506C88" w:rsidRDefault="00B61F53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C88">
        <w:rPr>
          <w:rFonts w:ascii="Times New Roman" w:hAnsi="Times New Roman" w:cs="Times New Roman"/>
          <w:b/>
          <w:sz w:val="24"/>
          <w:szCs w:val="24"/>
        </w:rPr>
        <w:t>Стр. 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1F53">
        <w:rPr>
          <w:rFonts w:ascii="Times New Roman" w:hAnsi="Times New Roman" w:cs="Times New Roman"/>
          <w:sz w:val="24"/>
          <w:szCs w:val="24"/>
        </w:rPr>
        <w:t>Приведено уточнение - «взвешенных наносов».</w:t>
      </w:r>
    </w:p>
    <w:p w14:paraId="633EC38B" w14:textId="77777777" w:rsidR="00B61F53" w:rsidRPr="00B61F53" w:rsidRDefault="00B61F53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F53">
        <w:rPr>
          <w:rFonts w:ascii="Times New Roman" w:hAnsi="Times New Roman" w:cs="Times New Roman"/>
          <w:b/>
          <w:sz w:val="24"/>
          <w:szCs w:val="24"/>
        </w:rPr>
        <w:t xml:space="preserve">Стр. 5. </w:t>
      </w:r>
      <w:r w:rsidRPr="00B61F53">
        <w:rPr>
          <w:rFonts w:ascii="Times New Roman" w:hAnsi="Times New Roman" w:cs="Times New Roman"/>
          <w:sz w:val="24"/>
          <w:szCs w:val="24"/>
        </w:rPr>
        <w:t xml:space="preserve">Исправлены единицы измерения уклонов. В последнем абзаце предложение исправлено на </w:t>
      </w:r>
      <w:r w:rsidR="00C8680E">
        <w:rPr>
          <w:rFonts w:ascii="Times New Roman" w:hAnsi="Times New Roman" w:cs="Times New Roman"/>
          <w:sz w:val="24"/>
          <w:szCs w:val="24"/>
        </w:rPr>
        <w:t>«</w:t>
      </w:r>
      <w:r w:rsidRPr="00B61F53">
        <w:rPr>
          <w:rFonts w:ascii="Times New Roman" w:hAnsi="Times New Roman" w:cs="Times New Roman"/>
          <w:sz w:val="24"/>
          <w:szCs w:val="24"/>
        </w:rPr>
        <w:t>После слияния Малой и Большой Белой (</w:t>
      </w:r>
      <w:r w:rsidRPr="00B61F53">
        <w:rPr>
          <w:rFonts w:ascii="Times New Roman" w:hAnsi="Times New Roman" w:cs="Times New Roman"/>
          <w:iCs/>
          <w:sz w:val="24"/>
          <w:szCs w:val="24"/>
        </w:rPr>
        <w:t>Бельский район</w:t>
      </w:r>
      <w:r w:rsidRPr="00B61F53">
        <w:rPr>
          <w:rFonts w:ascii="Times New Roman" w:hAnsi="Times New Roman" w:cs="Times New Roman"/>
          <w:sz w:val="24"/>
          <w:szCs w:val="24"/>
        </w:rPr>
        <w:t>) (рис. 2 в, г), вследствие морфоструктурной неоднородности, увеличивается вариабельность сочетания типов пойм и русел</w:t>
      </w:r>
      <w:r w:rsidR="00C8680E">
        <w:rPr>
          <w:rFonts w:ascii="Times New Roman" w:hAnsi="Times New Roman" w:cs="Times New Roman"/>
          <w:sz w:val="24"/>
          <w:szCs w:val="24"/>
        </w:rPr>
        <w:t>»</w:t>
      </w:r>
      <w:r w:rsidRPr="00B61F53">
        <w:rPr>
          <w:rFonts w:ascii="Times New Roman" w:hAnsi="Times New Roman" w:cs="Times New Roman"/>
          <w:sz w:val="24"/>
          <w:szCs w:val="24"/>
        </w:rPr>
        <w:t>.</w:t>
      </w:r>
    </w:p>
    <w:p w14:paraId="79E0978A" w14:textId="77777777" w:rsidR="00B61F53" w:rsidRDefault="00B61F53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C88">
        <w:rPr>
          <w:rFonts w:ascii="Times New Roman" w:hAnsi="Times New Roman" w:cs="Times New Roman"/>
          <w:b/>
          <w:sz w:val="24"/>
          <w:szCs w:val="24"/>
        </w:rPr>
        <w:t>Стр. 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6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F53">
        <w:rPr>
          <w:rFonts w:ascii="Times New Roman" w:hAnsi="Times New Roman" w:cs="Times New Roman"/>
          <w:sz w:val="24"/>
          <w:szCs w:val="24"/>
        </w:rPr>
        <w:t xml:space="preserve">Предложение исправлено на </w:t>
      </w:r>
      <w:r w:rsidR="00C8680E">
        <w:rPr>
          <w:rFonts w:ascii="Times New Roman" w:hAnsi="Times New Roman" w:cs="Times New Roman"/>
          <w:sz w:val="24"/>
          <w:szCs w:val="24"/>
        </w:rPr>
        <w:t>«</w:t>
      </w:r>
      <w:r w:rsidRPr="00B61F53">
        <w:rPr>
          <w:rFonts w:ascii="Times New Roman" w:hAnsi="Times New Roman" w:cs="Times New Roman"/>
          <w:sz w:val="24"/>
          <w:szCs w:val="24"/>
        </w:rPr>
        <w:t>В петрографическом составе русловых галечников р. Бол. Белая (п. Большебельск) преобладают базальты, граниты, встречаются гнейсы, кварциты, кварц</w:t>
      </w:r>
      <w:r w:rsidR="00C8680E">
        <w:rPr>
          <w:rFonts w:ascii="Times New Roman" w:hAnsi="Times New Roman" w:cs="Times New Roman"/>
          <w:sz w:val="24"/>
          <w:szCs w:val="24"/>
        </w:rPr>
        <w:t>»</w:t>
      </w:r>
      <w:r w:rsidRPr="00B61F53">
        <w:rPr>
          <w:rFonts w:ascii="Times New Roman" w:hAnsi="Times New Roman" w:cs="Times New Roman"/>
          <w:sz w:val="24"/>
          <w:szCs w:val="24"/>
        </w:rPr>
        <w:t>.</w:t>
      </w:r>
    </w:p>
    <w:p w14:paraId="3822867D" w14:textId="77777777" w:rsidR="00D40782" w:rsidRPr="00506C88" w:rsidRDefault="00D40782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782">
        <w:rPr>
          <w:rFonts w:ascii="Times New Roman" w:hAnsi="Times New Roman" w:cs="Times New Roman"/>
          <w:b/>
          <w:sz w:val="24"/>
          <w:szCs w:val="24"/>
        </w:rPr>
        <w:t>Стр. 7.</w:t>
      </w:r>
      <w:r>
        <w:rPr>
          <w:rFonts w:ascii="Times New Roman" w:hAnsi="Times New Roman" w:cs="Times New Roman"/>
          <w:sz w:val="24"/>
          <w:szCs w:val="24"/>
        </w:rPr>
        <w:t xml:space="preserve"> Под облегчением гранулометрического состава понимается рост доли крупных фракций и пропорциональное снижение фракций более низкой размерности. Под проработанностью отложений педогенезом понимается степень трансформации отложений процессами почвообразования (накопления органического вещества, продуктов его трансформации, иллювиирования подвижных компонентов, дифференциация профиля и др.).</w:t>
      </w:r>
    </w:p>
    <w:p w14:paraId="1F8E3EE8" w14:textId="77777777" w:rsidR="00B61F53" w:rsidRDefault="00B61F53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782">
        <w:rPr>
          <w:rFonts w:ascii="Times New Roman" w:hAnsi="Times New Roman" w:cs="Times New Roman"/>
          <w:b/>
          <w:sz w:val="24"/>
          <w:szCs w:val="24"/>
        </w:rPr>
        <w:t>Стр. 8.</w:t>
      </w:r>
      <w:r w:rsidR="00D40782">
        <w:rPr>
          <w:rFonts w:ascii="Times New Roman" w:hAnsi="Times New Roman" w:cs="Times New Roman"/>
          <w:sz w:val="24"/>
          <w:szCs w:val="24"/>
        </w:rPr>
        <w:t xml:space="preserve"> В</w:t>
      </w:r>
      <w:r w:rsidRPr="00D40782">
        <w:rPr>
          <w:rFonts w:ascii="Times New Roman" w:hAnsi="Times New Roman" w:cs="Times New Roman"/>
          <w:sz w:val="24"/>
          <w:szCs w:val="24"/>
        </w:rPr>
        <w:t xml:space="preserve"> предложение внесены уточнения «Тем не менее, если для отложений пойменной фации, залегающих преимущественно в пределах первого метра, медианный размер частиц (</w:t>
      </w:r>
      <w:r w:rsidRPr="00D40782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Pr="00D40782">
        <w:rPr>
          <w:rFonts w:ascii="Times New Roman" w:hAnsi="Times New Roman" w:cs="Times New Roman"/>
          <w:sz w:val="24"/>
          <w:szCs w:val="24"/>
        </w:rPr>
        <w:t>) практически сходен, то ниже, в пределах субфации прирусловой отмели и стрежневой субфации русловых отложений…»</w:t>
      </w:r>
      <w:r w:rsidR="00D40782">
        <w:rPr>
          <w:rFonts w:ascii="Times New Roman" w:hAnsi="Times New Roman" w:cs="Times New Roman"/>
          <w:sz w:val="24"/>
          <w:szCs w:val="24"/>
        </w:rPr>
        <w:t>.</w:t>
      </w:r>
    </w:p>
    <w:p w14:paraId="2F10076D" w14:textId="77777777" w:rsidR="00D40782" w:rsidRDefault="00D40782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7A2">
        <w:rPr>
          <w:rFonts w:ascii="Times New Roman" w:hAnsi="Times New Roman" w:cs="Times New Roman"/>
          <w:b/>
          <w:sz w:val="24"/>
          <w:szCs w:val="24"/>
        </w:rPr>
        <w:t>Стр.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A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такое гидродинамическая активность потока? </w:t>
      </w:r>
    </w:p>
    <w:p w14:paraId="14F99C78" w14:textId="77777777" w:rsidR="00D40782" w:rsidRDefault="00D40782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7A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A2">
        <w:rPr>
          <w:rFonts w:ascii="Times New Roman" w:hAnsi="Times New Roman" w:cs="Times New Roman"/>
          <w:sz w:val="24"/>
          <w:szCs w:val="24"/>
        </w:rPr>
        <w:t>Гид</w:t>
      </w:r>
      <w:r>
        <w:rPr>
          <w:rFonts w:ascii="Times New Roman" w:hAnsi="Times New Roman" w:cs="Times New Roman"/>
          <w:sz w:val="24"/>
          <w:szCs w:val="24"/>
        </w:rPr>
        <w:t>родинамическая активность среды седиментации (в контексте данной статьи, речного потока) – одно из базовых п</w:t>
      </w:r>
      <w:r w:rsidRPr="006067A2">
        <w:rPr>
          <w:rFonts w:ascii="Times New Roman" w:hAnsi="Times New Roman" w:cs="Times New Roman"/>
          <w:sz w:val="24"/>
          <w:szCs w:val="24"/>
        </w:rPr>
        <w:t>оняти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067A2">
        <w:rPr>
          <w:rFonts w:ascii="Times New Roman" w:hAnsi="Times New Roman" w:cs="Times New Roman"/>
          <w:sz w:val="24"/>
          <w:szCs w:val="24"/>
        </w:rPr>
        <w:t xml:space="preserve"> литолого-фациального анализа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067A2">
        <w:rPr>
          <w:rFonts w:ascii="Times New Roman" w:hAnsi="Times New Roman" w:cs="Times New Roman"/>
          <w:sz w:val="24"/>
          <w:szCs w:val="24"/>
        </w:rPr>
        <w:t>режде всего, определяет характер транспортировки и условия седиментации обломочного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, тем самым создавая текстурные особенности отложений и ряд характеристик их вещественного состава (Ботвинкина, 1962; </w:t>
      </w:r>
      <w:r>
        <w:rPr>
          <w:rFonts w:ascii="Times New Roman" w:hAnsi="Times New Roman" w:cs="Times New Roman"/>
          <w:sz w:val="24"/>
          <w:szCs w:val="24"/>
          <w:lang w:val="en-US"/>
        </w:rPr>
        <w:t>Allen</w:t>
      </w:r>
      <w:r w:rsidRPr="006067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1980; Долотов, 1989).</w:t>
      </w:r>
    </w:p>
    <w:p w14:paraId="46F46017" w14:textId="77777777" w:rsidR="00D40782" w:rsidRDefault="00D40782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7A2">
        <w:rPr>
          <w:rFonts w:ascii="Times New Roman" w:hAnsi="Times New Roman" w:cs="Times New Roman"/>
          <w:b/>
          <w:sz w:val="24"/>
          <w:szCs w:val="24"/>
        </w:rPr>
        <w:lastRenderedPageBreak/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6D">
        <w:rPr>
          <w:rFonts w:ascii="Times New Roman" w:hAnsi="Times New Roman" w:cs="Times New Roman"/>
          <w:sz w:val="24"/>
          <w:szCs w:val="24"/>
        </w:rPr>
        <w:t>В чем фиксируются сейсмодислокации и при чем тут поймы?</w:t>
      </w:r>
    </w:p>
    <w:p w14:paraId="28172A8C" w14:textId="77777777" w:rsidR="00D40782" w:rsidRDefault="00D40782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D6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На исследуемой территории сейсмодислокации фиксируются как в коренных породах (но речь в статье не о них), так и в рыхлых аллювиальных отложениях. В рукописи приведены ссылки, в которых рецензент может более подробно ознакомиться с данным материалом. На вопрос «при чем тут поймы» нам отвечать затруднительно, т.к. вопросу влияния региональных колебаний земной коры на закономерности развития речных долин, в частности и на последних этапах их преобразования (когда формировались поймы), посвящена обширнейшая литература. Вынуждены вновь попросить рецензента обратиться к ней. Применительно к изложенному нами материалу, в разделе объекты и методы мы дали конкретный пример влияния морфоструктурной неоднородности территории (виной которой не что иное как тектоника) на строение пойм.</w:t>
      </w:r>
    </w:p>
    <w:p w14:paraId="1BC80EAF" w14:textId="77777777" w:rsidR="00D40782" w:rsidRDefault="00D40782" w:rsidP="00C868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A95">
        <w:rPr>
          <w:rFonts w:ascii="Times New Roman" w:hAnsi="Times New Roman" w:cs="Times New Roman"/>
          <w:b/>
          <w:sz w:val="24"/>
          <w:szCs w:val="24"/>
        </w:rPr>
        <w:t>Стр. 9. Вопрос:</w:t>
      </w:r>
      <w:r>
        <w:rPr>
          <w:rFonts w:ascii="Times New Roman" w:hAnsi="Times New Roman" w:cs="Times New Roman"/>
          <w:sz w:val="24"/>
          <w:szCs w:val="24"/>
        </w:rPr>
        <w:t xml:space="preserve"> все наносы русловые именно так и переносятся, зачем об этом говорить?</w:t>
      </w:r>
    </w:p>
    <w:p w14:paraId="64E81089" w14:textId="01B33697" w:rsidR="00D40782" w:rsidRDefault="00D40782" w:rsidP="00E97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A95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говорить об этом надо</w:t>
      </w:r>
      <w:r w:rsidR="000F3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потому, что не все русловые наносы переносятся волочением и сальтацией. Мелкие частицы алевритового размера переносятся во взвешенном состоянии. Существенную роль в их транспортировке играет </w:t>
      </w:r>
      <w:r w:rsidRPr="0045730A">
        <w:rPr>
          <w:rFonts w:ascii="Times New Roman" w:hAnsi="Times New Roman"/>
          <w:sz w:val="24"/>
          <w:szCs w:val="24"/>
        </w:rPr>
        <w:t>удельный вес и форма частиц</w:t>
      </w:r>
      <w:r>
        <w:rPr>
          <w:rFonts w:ascii="Times New Roman" w:hAnsi="Times New Roman"/>
          <w:sz w:val="24"/>
          <w:szCs w:val="24"/>
        </w:rPr>
        <w:t xml:space="preserve">. Поэтому если бы мы наблюдали вариации минерального состава пылеватых фракций, то одним из вариантов для их объяснения было бы </w:t>
      </w:r>
      <w:r w:rsidRPr="0045730A">
        <w:rPr>
          <w:rFonts w:ascii="Times New Roman" w:hAnsi="Times New Roman"/>
          <w:sz w:val="24"/>
          <w:szCs w:val="24"/>
        </w:rPr>
        <w:t>влияние гранулометрического состава осадков (вследствие изменения гидродинамическо</w:t>
      </w:r>
      <w:r>
        <w:rPr>
          <w:rFonts w:ascii="Times New Roman" w:hAnsi="Times New Roman"/>
          <w:sz w:val="24"/>
          <w:szCs w:val="24"/>
        </w:rPr>
        <w:t>й активности потока</w:t>
      </w:r>
      <w:r w:rsidRPr="0045730A">
        <w:rPr>
          <w:rFonts w:ascii="Times New Roman" w:hAnsi="Times New Roman"/>
          <w:sz w:val="24"/>
          <w:szCs w:val="24"/>
        </w:rPr>
        <w:t xml:space="preserve"> и выпадения более грубого материала выше</w:t>
      </w:r>
      <w:r>
        <w:rPr>
          <w:rFonts w:ascii="Times New Roman" w:hAnsi="Times New Roman"/>
          <w:sz w:val="24"/>
          <w:szCs w:val="24"/>
        </w:rPr>
        <w:t xml:space="preserve"> по течению). Но в алевритовых фракциях вниз по течению изменений практически не наблюдается. Они отмечаются </w:t>
      </w:r>
      <w:r w:rsidRPr="0045730A">
        <w:rPr>
          <w:rFonts w:ascii="Times New Roman" w:hAnsi="Times New Roman"/>
          <w:sz w:val="24"/>
          <w:szCs w:val="24"/>
        </w:rPr>
        <w:t>именно в песчаных фракци</w:t>
      </w:r>
      <w:r>
        <w:rPr>
          <w:rFonts w:ascii="Times New Roman" w:hAnsi="Times New Roman"/>
          <w:sz w:val="24"/>
          <w:szCs w:val="24"/>
        </w:rPr>
        <w:t>ях</w:t>
      </w:r>
      <w:r w:rsidRPr="0045730A">
        <w:rPr>
          <w:rFonts w:ascii="Times New Roman" w:hAnsi="Times New Roman"/>
          <w:sz w:val="24"/>
          <w:szCs w:val="24"/>
        </w:rPr>
        <w:t xml:space="preserve"> (&gt;0</w:t>
      </w:r>
      <w:r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>25 мм). Миграция частиц этой размерности осуществляется преимущественно волочением и сальтацией</w:t>
      </w:r>
      <w:r>
        <w:rPr>
          <w:rFonts w:ascii="Times New Roman" w:hAnsi="Times New Roman" w:cs="Times New Roman"/>
          <w:sz w:val="24"/>
          <w:szCs w:val="24"/>
        </w:rPr>
        <w:t xml:space="preserve">. В таком случае: 1. гранулометрический состав на минеральный не влияет; 2. разрушение неустойчивых компонентов при транспортировке и обогащение аллювия ниже по течению более устойчивыми компонентами также маловероятно, ибо в нижнем течении </w:t>
      </w:r>
      <w:r>
        <w:rPr>
          <w:rFonts w:ascii="Times New Roman" w:hAnsi="Times New Roman"/>
          <w:sz w:val="24"/>
          <w:szCs w:val="24"/>
        </w:rPr>
        <w:t>возрастает доля</w:t>
      </w:r>
      <w:r w:rsidRPr="0045730A">
        <w:rPr>
          <w:rFonts w:ascii="Times New Roman" w:hAnsi="Times New Roman"/>
          <w:sz w:val="24"/>
          <w:szCs w:val="24"/>
        </w:rPr>
        <w:t xml:space="preserve"> полевых шпатов, которые относятся к одним из наименее абразивно прочных минералов, при одновременном снижении участия одного из наиболее устойчивых минералов – кварца</w:t>
      </w:r>
      <w:r>
        <w:rPr>
          <w:rFonts w:ascii="Times New Roman" w:hAnsi="Times New Roman"/>
          <w:sz w:val="24"/>
          <w:szCs w:val="24"/>
        </w:rPr>
        <w:t xml:space="preserve">. Далее, если не ставить себе цель излишне фантазировать, при имеющихся данных наблюдаемые изменения в минеральном составе можно объяснить только с позиции </w:t>
      </w:r>
      <w:r w:rsidRPr="0045730A">
        <w:rPr>
          <w:rFonts w:ascii="Times New Roman" w:hAnsi="Times New Roman"/>
          <w:sz w:val="24"/>
          <w:szCs w:val="24"/>
        </w:rPr>
        <w:t xml:space="preserve"> поступление материалов из местных источников сноса</w:t>
      </w:r>
      <w:r>
        <w:rPr>
          <w:rFonts w:ascii="Times New Roman" w:hAnsi="Times New Roman"/>
          <w:sz w:val="24"/>
          <w:szCs w:val="24"/>
        </w:rPr>
        <w:t xml:space="preserve"> (притоков).</w:t>
      </w:r>
    </w:p>
    <w:p w14:paraId="35CF441E" w14:textId="77777777" w:rsidR="00D40782" w:rsidRDefault="00D40782" w:rsidP="00E97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11A">
        <w:rPr>
          <w:rFonts w:ascii="Times New Roman" w:hAnsi="Times New Roman"/>
          <w:b/>
          <w:sz w:val="24"/>
          <w:szCs w:val="24"/>
        </w:rPr>
        <w:t>Стр. 10. Вопрос:</w:t>
      </w:r>
      <w:r>
        <w:rPr>
          <w:rFonts w:ascii="Times New Roman" w:hAnsi="Times New Roman"/>
          <w:sz w:val="24"/>
          <w:szCs w:val="24"/>
        </w:rPr>
        <w:t xml:space="preserve"> При чем тут аллювий? Трещиноватость может быть у скальных пород!</w:t>
      </w:r>
    </w:p>
    <w:p w14:paraId="6B74FF66" w14:textId="77777777" w:rsidR="00D40782" w:rsidRDefault="00D40782" w:rsidP="00E97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11A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Безусловно! Имелось в виду морозобойное растрескивание и формирование полигонально-жильных структур в рыхлых отложениях. Заменено.</w:t>
      </w:r>
    </w:p>
    <w:p w14:paraId="0276D75B" w14:textId="77777777" w:rsidR="00DF211A" w:rsidRDefault="00E97B55" w:rsidP="00E97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B55">
        <w:rPr>
          <w:rFonts w:ascii="Times New Roman" w:hAnsi="Times New Roman"/>
          <w:b/>
          <w:sz w:val="24"/>
          <w:szCs w:val="24"/>
        </w:rPr>
        <w:lastRenderedPageBreak/>
        <w:t>Таблица 2.</w:t>
      </w:r>
      <w:r>
        <w:rPr>
          <w:rFonts w:ascii="Times New Roman" w:hAnsi="Times New Roman"/>
          <w:sz w:val="24"/>
          <w:szCs w:val="24"/>
        </w:rPr>
        <w:t xml:space="preserve"> Согласны с замечанием, заменено.</w:t>
      </w:r>
    </w:p>
    <w:p w14:paraId="243075BB" w14:textId="77777777" w:rsidR="00DF211A" w:rsidRDefault="00DF211A" w:rsidP="00DF211A">
      <w:pPr>
        <w:rPr>
          <w:rFonts w:ascii="Times New Roman" w:hAnsi="Times New Roman" w:cs="Times New Roman"/>
          <w:sz w:val="24"/>
          <w:szCs w:val="24"/>
        </w:rPr>
      </w:pPr>
    </w:p>
    <w:p w14:paraId="72215F33" w14:textId="77777777" w:rsidR="009C3D6D" w:rsidRPr="00DF211A" w:rsidRDefault="00DF211A" w:rsidP="00B61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C3D6D" w:rsidRPr="00DF211A" w:rsidSect="00A4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7A2"/>
    <w:rsid w:val="000051A9"/>
    <w:rsid w:val="000F3F9B"/>
    <w:rsid w:val="003C1F3D"/>
    <w:rsid w:val="006067A2"/>
    <w:rsid w:val="006E2159"/>
    <w:rsid w:val="009C3D6D"/>
    <w:rsid w:val="00A4433E"/>
    <w:rsid w:val="00B02424"/>
    <w:rsid w:val="00B44C88"/>
    <w:rsid w:val="00B61F53"/>
    <w:rsid w:val="00C8680E"/>
    <w:rsid w:val="00D40782"/>
    <w:rsid w:val="00DF211A"/>
    <w:rsid w:val="00E97B55"/>
    <w:rsid w:val="00F6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7EEE"/>
  <w15:docId w15:val="{F0BE8294-2A55-4F0B-95D5-35166D27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 Голубцов</cp:lastModifiedBy>
  <cp:revision>4</cp:revision>
  <dcterms:created xsi:type="dcterms:W3CDTF">2022-03-22T06:42:00Z</dcterms:created>
  <dcterms:modified xsi:type="dcterms:W3CDTF">2022-03-30T09:42:00Z</dcterms:modified>
</cp:coreProperties>
</file>